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FF" w:rsidRPr="00450FD5" w:rsidRDefault="00C300FF" w:rsidP="00C300FF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</w:p>
    <w:p w:rsidR="00450FD5" w:rsidRPr="00450FD5" w:rsidRDefault="00450FD5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b/>
          <w:bCs/>
          <w:color w:val="00000A"/>
        </w:rPr>
      </w:pPr>
      <w:r w:rsidRPr="00450FD5">
        <w:rPr>
          <w:rFonts w:ascii="Arial" w:hAnsi="Arial" w:cs="Arial"/>
          <w:b/>
          <w:bCs/>
          <w:noProof/>
          <w:color w:val="00000A"/>
          <w:lang w:eastAsia="pt-BR"/>
        </w:rPr>
        <w:drawing>
          <wp:inline distT="0" distB="0" distL="0" distR="0">
            <wp:extent cx="612775" cy="641985"/>
            <wp:effectExtent l="0" t="0" r="0" b="5715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FF" w:rsidRPr="00450FD5" w:rsidRDefault="00C300FF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450FD5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:rsidR="00C300FF" w:rsidRPr="00450FD5" w:rsidRDefault="00C300FF" w:rsidP="00C300F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="00EB65E6" w:rsidRPr="00450FD5">
        <w:rPr>
          <w:rFonts w:ascii="Arial" w:eastAsia="Times New Roman" w:hAnsi="Arial" w:cs="Arial"/>
          <w:b/>
          <w:bCs/>
          <w:lang w:eastAsia="zh-CN" w:bidi="hi-IN"/>
        </w:rPr>
        <w:t>DO</w:t>
      </w:r>
      <w:r w:rsidR="00450FD5" w:rsidRPr="00450FD5">
        <w:rPr>
          <w:rFonts w:ascii="Arial" w:eastAsia="Times New Roman" w:hAnsi="Arial" w:cs="Arial"/>
          <w:b/>
          <w:bCs/>
          <w:lang w:eastAsia="zh-CN" w:bidi="hi-IN"/>
        </w:rPr>
        <w:t xml:space="preserve"> BOLSISTA</w:t>
      </w:r>
    </w:p>
    <w:p w:rsidR="00C300FF" w:rsidRPr="00450FD5" w:rsidRDefault="00C300FF" w:rsidP="00C300F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C300FF" w:rsidRDefault="00C300FF" w:rsidP="00627E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>, estudante do curso</w:t>
      </w:r>
      <w:r w:rsidR="00450FD5" w:rsidRPr="00627ED1">
        <w:rPr>
          <w:rFonts w:ascii="Arial" w:hAnsi="Arial" w:cs="Arial"/>
          <w:sz w:val="20"/>
          <w:szCs w:val="20"/>
        </w:rPr>
        <w:t xml:space="preserve"> de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</w:t>
      </w:r>
      <w:r w:rsidRPr="00627ED1">
        <w:rPr>
          <w:rFonts w:ascii="Arial" w:hAnsi="Arial" w:cs="Arial"/>
          <w:sz w:val="20"/>
          <w:szCs w:val="20"/>
        </w:rPr>
        <w:t xml:space="preserve">, do Instituto ou </w:t>
      </w:r>
      <w:r w:rsidRPr="00627ED1">
        <w:rPr>
          <w:rFonts w:ascii="Arial" w:hAnsi="Arial" w:cs="Arial"/>
          <w:i/>
          <w:sz w:val="20"/>
          <w:szCs w:val="20"/>
        </w:rPr>
        <w:t>Campus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XXXXXXXXXX,</w:t>
      </w:r>
      <w:r w:rsidRPr="00627ED1">
        <w:rPr>
          <w:rFonts w:ascii="Arial" w:hAnsi="Arial" w:cs="Arial"/>
          <w:sz w:val="20"/>
          <w:szCs w:val="20"/>
        </w:rPr>
        <w:t xml:space="preserve"> na Universidade Federal do Oeste do Pará – Ufopa, </w:t>
      </w:r>
      <w:r w:rsidR="00450FD5" w:rsidRPr="00627ED1">
        <w:rPr>
          <w:rFonts w:ascii="Arial" w:hAnsi="Arial" w:cs="Arial"/>
          <w:sz w:val="20"/>
          <w:szCs w:val="20"/>
        </w:rPr>
        <w:t>matrícula nº XXXXXXX</w:t>
      </w:r>
      <w:r w:rsidR="002F6BF9" w:rsidRPr="00627ED1">
        <w:rPr>
          <w:rFonts w:ascii="Arial" w:hAnsi="Arial" w:cs="Arial"/>
          <w:sz w:val="20"/>
          <w:szCs w:val="20"/>
        </w:rPr>
        <w:t xml:space="preserve">XX </w:t>
      </w:r>
      <w:r w:rsidRPr="00627ED1">
        <w:rPr>
          <w:rFonts w:ascii="Arial" w:hAnsi="Arial" w:cs="Arial"/>
          <w:sz w:val="20"/>
          <w:szCs w:val="20"/>
        </w:rPr>
        <w:t xml:space="preserve">portador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Pr="00627ED1">
        <w:rPr>
          <w:rFonts w:ascii="Arial" w:hAnsi="Arial" w:cs="Arial"/>
          <w:b/>
          <w:sz w:val="20"/>
          <w:szCs w:val="20"/>
        </w:rPr>
        <w:t>BOLSISTA DO PROGRAMA</w:t>
      </w:r>
      <w:r w:rsidR="00450FD5" w:rsidRPr="00627ED1">
        <w:rPr>
          <w:rFonts w:ascii="Arial" w:hAnsi="Arial" w:cs="Arial"/>
          <w:b/>
          <w:sz w:val="20"/>
          <w:szCs w:val="20"/>
        </w:rPr>
        <w:t xml:space="preserve"> INSTITUCIONAL DE BOLSAS DE EXTEN</w:t>
      </w:r>
      <w:r w:rsidR="00E15122">
        <w:rPr>
          <w:rFonts w:ascii="Arial" w:hAnsi="Arial" w:cs="Arial"/>
          <w:b/>
          <w:sz w:val="20"/>
          <w:szCs w:val="20"/>
        </w:rPr>
        <w:t>S</w:t>
      </w:r>
      <w:r w:rsidR="00450FD5" w:rsidRPr="00627ED1">
        <w:rPr>
          <w:rFonts w:ascii="Arial" w:hAnsi="Arial" w:cs="Arial"/>
          <w:b/>
          <w:sz w:val="20"/>
          <w:szCs w:val="20"/>
        </w:rPr>
        <w:t>ÃO</w:t>
      </w:r>
      <w:r w:rsidR="00450FD5" w:rsidRPr="00627ED1">
        <w:rPr>
          <w:rFonts w:ascii="Arial" w:hAnsi="Arial" w:cs="Arial"/>
          <w:sz w:val="20"/>
          <w:szCs w:val="20"/>
        </w:rPr>
        <w:t>, Edital Procce nº 002/2021 – Programa Extensão na Comunidade (PEC)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para o desenvolvimento do Plano de trabalho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orientado pelo(a) Professor(a) </w:t>
      </w:r>
      <w:r w:rsidRPr="00627ED1">
        <w:rPr>
          <w:rFonts w:ascii="Arial" w:hAnsi="Arial" w:cs="Arial"/>
          <w:b/>
          <w:sz w:val="20"/>
          <w:szCs w:val="20"/>
        </w:rPr>
        <w:t>XXXXXXXXXXXXXXXX.</w:t>
      </w:r>
    </w:p>
    <w:p w:rsidR="00C300FF" w:rsidRPr="00627ED1" w:rsidRDefault="00C300FF" w:rsidP="00C300F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Estar regularmente matriculado em curso de graduação da Universidade Federal do Oeste do Pará – Ufopa durante toda a </w:t>
      </w:r>
      <w:r w:rsidR="00450FD5" w:rsidRPr="00627ED1">
        <w:rPr>
          <w:rFonts w:ascii="Arial" w:hAnsi="Arial" w:cs="Arial"/>
          <w:color w:val="000000"/>
          <w:sz w:val="20"/>
          <w:szCs w:val="20"/>
        </w:rPr>
        <w:t>vigência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 Plano de trabalho;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 pela Portaria nº 186 GR/Ufopa, de 25 de abril de 2019, bem como demais exigências do Decret</w:t>
      </w:r>
      <w:r w:rsidR="00450FD5" w:rsidRPr="00627ED1">
        <w:rPr>
          <w:rFonts w:ascii="Arial" w:hAnsi="Arial" w:cs="Arial"/>
          <w:sz w:val="20"/>
          <w:szCs w:val="20"/>
        </w:rPr>
        <w:t>o 7.234, de 19 de julho de 2010;</w:t>
      </w:r>
    </w:p>
    <w:p w:rsidR="00627ED1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C300FF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Cumprir 20 (vinte) horas semanais na execução do plano de trabalho e e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xecutar adequadamente as atividades previstas;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aprovado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pelo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orientador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>, contendo as atividades desenvolvidas, conforme modelo e p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razos estabelecidos pela Procce</w:t>
      </w:r>
      <w:r w:rsidRPr="00627ED1">
        <w:rPr>
          <w:rFonts w:ascii="Arial" w:hAnsi="Arial" w:cs="Arial"/>
          <w:color w:val="000000"/>
          <w:sz w:val="20"/>
          <w:szCs w:val="20"/>
        </w:rPr>
        <w:t>;</w:t>
      </w:r>
    </w:p>
    <w:p w:rsidR="00C300FF" w:rsidRPr="00627ED1" w:rsidRDefault="00C300FF" w:rsidP="0021696B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Participar da Jornada Acadêmica ou de outros eventos </w:t>
      </w:r>
      <w:r w:rsidR="00F24366" w:rsidRPr="00627ED1">
        <w:rPr>
          <w:rFonts w:ascii="Arial" w:hAnsi="Arial" w:cs="Arial"/>
          <w:sz w:val="20"/>
          <w:szCs w:val="20"/>
        </w:rPr>
        <w:t xml:space="preserve">científicos </w:t>
      </w:r>
      <w:r w:rsidRPr="00627ED1">
        <w:rPr>
          <w:rFonts w:ascii="Arial" w:hAnsi="Arial" w:cs="Arial"/>
          <w:sz w:val="20"/>
          <w:szCs w:val="20"/>
        </w:rPr>
        <w:t xml:space="preserve">promovidos </w:t>
      </w:r>
      <w:r w:rsidR="00F24366" w:rsidRPr="00627ED1">
        <w:rPr>
          <w:rFonts w:ascii="Arial" w:hAnsi="Arial" w:cs="Arial"/>
          <w:sz w:val="20"/>
          <w:szCs w:val="20"/>
        </w:rPr>
        <w:t xml:space="preserve">pela Ufopa </w:t>
      </w:r>
      <w:r w:rsidRPr="00627ED1">
        <w:rPr>
          <w:rFonts w:ascii="Arial" w:hAnsi="Arial" w:cs="Arial"/>
          <w:sz w:val="20"/>
          <w:szCs w:val="20"/>
        </w:rPr>
        <w:t>para fins de apresentação dos resultados alcançados na execução do seu plano de trabalho;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Fazer referência à condição de bolsista nas publicações e trabalhos apresentados;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No caso de desistência da bolsa, apresentar ao orientador e à Pr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occe o termo de desistência 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e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627ED1">
        <w:rPr>
          <w:rFonts w:ascii="Arial" w:hAnsi="Arial" w:cs="Arial"/>
          <w:color w:val="000000"/>
          <w:sz w:val="20"/>
          <w:szCs w:val="20"/>
        </w:rPr>
        <w:t>rela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t</w:t>
      </w:r>
      <w:r w:rsidR="00627ED1"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Devolver à Ufopa as bolsas recebidas indevidamente, </w:t>
      </w:r>
      <w:r w:rsidRPr="00627ED1">
        <w:rPr>
          <w:rFonts w:ascii="Arial" w:hAnsi="Arial" w:cs="Arial"/>
          <w:sz w:val="20"/>
          <w:szCs w:val="20"/>
        </w:rPr>
        <w:t>por emissão de Guia de Recolhimento da União (GRU)</w:t>
      </w:r>
      <w:r w:rsidR="00627ED1">
        <w:rPr>
          <w:rFonts w:ascii="Arial" w:hAnsi="Arial" w:cs="Arial"/>
          <w:sz w:val="20"/>
          <w:szCs w:val="20"/>
        </w:rPr>
        <w:t>;</w:t>
      </w:r>
    </w:p>
    <w:p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docente e arquivo</w:t>
      </w:r>
      <w:r w:rsidRPr="00627ED1">
        <w:rPr>
          <w:rFonts w:ascii="Arial" w:hAnsi="Arial" w:cs="Arial"/>
          <w:sz w:val="20"/>
          <w:szCs w:val="20"/>
        </w:rPr>
        <w:t xml:space="preserve">. 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Para casos de penalidades, além dos impedimentos, cancelamentos e suspensão previstos no edital, os bolsistas devem observar a Seção de Regime Disciplinar para o Corpo Discente previsto na Resolução nº 177/</w:t>
      </w:r>
      <w:r w:rsidR="0021696B" w:rsidRPr="00627ED1">
        <w:rPr>
          <w:rFonts w:ascii="Arial" w:hAnsi="Arial" w:cs="Arial"/>
          <w:sz w:val="20"/>
          <w:szCs w:val="20"/>
        </w:rPr>
        <w:t>20</w:t>
      </w:r>
      <w:r w:rsidRPr="00627ED1">
        <w:rPr>
          <w:rFonts w:ascii="Arial" w:hAnsi="Arial" w:cs="Arial"/>
          <w:sz w:val="20"/>
          <w:szCs w:val="20"/>
        </w:rPr>
        <w:t xml:space="preserve">17-Consepe/Ufopa e Resolução </w:t>
      </w:r>
      <w:r w:rsidR="0021696B" w:rsidRPr="00627ED1">
        <w:rPr>
          <w:rFonts w:ascii="Arial" w:hAnsi="Arial" w:cs="Arial"/>
          <w:sz w:val="20"/>
          <w:szCs w:val="20"/>
        </w:rPr>
        <w:t xml:space="preserve">Consun </w:t>
      </w:r>
      <w:r w:rsidRPr="00627ED1">
        <w:rPr>
          <w:rFonts w:ascii="Arial" w:hAnsi="Arial" w:cs="Arial"/>
          <w:sz w:val="20"/>
          <w:szCs w:val="20"/>
        </w:rPr>
        <w:t>nº 55/2014/Ufopa.</w:t>
      </w:r>
    </w:p>
    <w:p w:rsidR="0021696B" w:rsidRPr="00627ED1" w:rsidRDefault="0021696B" w:rsidP="0021696B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A145E" w:rsidRDefault="00C300FF" w:rsidP="001A145E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627ED1" w:rsidRPr="00627ED1" w:rsidRDefault="00C300FF" w:rsidP="001A145E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tem vigência no período de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01/12/2021 a 30/11/2022.</w:t>
      </w:r>
    </w:p>
    <w:p w:rsidR="00C300FF" w:rsidRPr="00627ED1" w:rsidRDefault="00C300FF" w:rsidP="00C300F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Santarém, _____ de _____________ de ____.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Bolsista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</w:p>
    <w:sectPr w:rsidR="00C300FF" w:rsidRPr="00627ED1" w:rsidSect="00627ED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BD3A"/>
    <w:multiLevelType w:val="hybridMultilevel"/>
    <w:tmpl w:val="D42FA50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477A2"/>
    <w:multiLevelType w:val="hybridMultilevel"/>
    <w:tmpl w:val="7578DB3E"/>
    <w:lvl w:ilvl="0" w:tplc="0928B9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3">
    <w:nsid w:val="6B740344"/>
    <w:multiLevelType w:val="multilevel"/>
    <w:tmpl w:val="CF301952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4">
    <w:nsid w:val="79AC1310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AC4138"/>
    <w:rsid w:val="00085ABE"/>
    <w:rsid w:val="00085BE0"/>
    <w:rsid w:val="000F4AB5"/>
    <w:rsid w:val="001A145E"/>
    <w:rsid w:val="0021696B"/>
    <w:rsid w:val="00285F91"/>
    <w:rsid w:val="00286E64"/>
    <w:rsid w:val="002F6BF9"/>
    <w:rsid w:val="003D4825"/>
    <w:rsid w:val="00450FD5"/>
    <w:rsid w:val="00530971"/>
    <w:rsid w:val="006159E8"/>
    <w:rsid w:val="00627ED1"/>
    <w:rsid w:val="006419D5"/>
    <w:rsid w:val="007337F6"/>
    <w:rsid w:val="008D1B3D"/>
    <w:rsid w:val="00901673"/>
    <w:rsid w:val="00A10BB7"/>
    <w:rsid w:val="00AC4138"/>
    <w:rsid w:val="00C05749"/>
    <w:rsid w:val="00C300FF"/>
    <w:rsid w:val="00D66103"/>
    <w:rsid w:val="00E15122"/>
    <w:rsid w:val="00E94C4C"/>
    <w:rsid w:val="00EB65E6"/>
    <w:rsid w:val="00F2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41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9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0F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61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procce</dc:creator>
  <cp:lastModifiedBy>Rômulo</cp:lastModifiedBy>
  <cp:revision>6</cp:revision>
  <dcterms:created xsi:type="dcterms:W3CDTF">2021-09-02T19:58:00Z</dcterms:created>
  <dcterms:modified xsi:type="dcterms:W3CDTF">2021-09-30T02:19:00Z</dcterms:modified>
</cp:coreProperties>
</file>