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9C75" w14:textId="30FD3559" w:rsidR="003F090E" w:rsidRPr="00E4340C" w:rsidRDefault="003F090E" w:rsidP="003F090E">
      <w:pPr>
        <w:pStyle w:val="Corpodetexto"/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sz w:val="18"/>
          <w:szCs w:val="22"/>
        </w:rPr>
      </w:pP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EDITAL Nº </w:t>
      </w:r>
      <w:r w:rsidR="00A66113">
        <w:rPr>
          <w:rFonts w:ascii="Times New Roman" w:hAnsi="Times New Roman" w:cs="Times New Roman"/>
          <w:b/>
          <w:bCs/>
          <w:color w:val="00000A"/>
          <w:sz w:val="18"/>
          <w:szCs w:val="22"/>
        </w:rPr>
        <w:t>0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0</w:t>
      </w:r>
      <w:r w:rsidR="00FB4DB3">
        <w:rPr>
          <w:rFonts w:ascii="Times New Roman" w:hAnsi="Times New Roman" w:cs="Times New Roman"/>
          <w:b/>
          <w:bCs/>
          <w:color w:val="00000A"/>
          <w:sz w:val="18"/>
          <w:szCs w:val="22"/>
        </w:rPr>
        <w:t>3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/20</w:t>
      </w:r>
      <w:r w:rsidR="001C1582"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>2</w:t>
      </w:r>
      <w:r w:rsidR="00FB4DB3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2 </w:t>
      </w:r>
      <w:r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– </w:t>
      </w:r>
      <w:r w:rsidR="001C1582" w:rsidRPr="00E4340C">
        <w:rPr>
          <w:rFonts w:ascii="Times New Roman" w:hAnsi="Times New Roman" w:cs="Times New Roman"/>
          <w:b/>
          <w:bCs/>
          <w:color w:val="00000A"/>
          <w:sz w:val="18"/>
          <w:szCs w:val="22"/>
        </w:rPr>
        <w:t xml:space="preserve">PROGRAMA </w:t>
      </w:r>
      <w:r w:rsidR="00FB4DB3">
        <w:rPr>
          <w:rFonts w:ascii="Times New Roman" w:hAnsi="Times New Roman" w:cs="Times New Roman"/>
          <w:b/>
          <w:bCs/>
          <w:color w:val="00000A"/>
          <w:sz w:val="18"/>
          <w:szCs w:val="22"/>
        </w:rPr>
        <w:t>INSTITUCIONAL DE BOLSAS DE EXTENSÃO (PIBEX)</w:t>
      </w:r>
    </w:p>
    <w:p w14:paraId="20AC073A" w14:textId="77777777" w:rsidR="003F090E" w:rsidRPr="00E4340C" w:rsidRDefault="003F090E" w:rsidP="003F090E">
      <w:pPr>
        <w:contextualSpacing/>
        <w:jc w:val="center"/>
        <w:rPr>
          <w:rFonts w:ascii="Times New Roman" w:hAnsi="Times New Roman"/>
          <w:b/>
          <w:sz w:val="18"/>
        </w:rPr>
      </w:pPr>
    </w:p>
    <w:p w14:paraId="029E03EE" w14:textId="77777777" w:rsidR="00E4340C" w:rsidRPr="00FF44EA" w:rsidRDefault="00E4340C" w:rsidP="00E4340C">
      <w:pPr>
        <w:keepNext/>
        <w:widowControl w:val="0"/>
        <w:suppressAutoHyphens/>
        <w:spacing w:after="0" w:line="240" w:lineRule="auto"/>
        <w:ind w:left="576"/>
        <w:outlineLvl w:val="1"/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</w:pPr>
      <w:r w:rsidRPr="00A66113">
        <w:rPr>
          <w:rFonts w:ascii="Times New Roman" w:eastAsia="Times New Roman" w:hAnsi="Times New Roman"/>
          <w:b/>
          <w:bCs/>
          <w:iCs/>
          <w:kern w:val="1"/>
          <w:lang w:eastAsia="zh-CN" w:bidi="hi-IN"/>
        </w:rPr>
        <w:t>FOLHA DE FREQUÊNCIA DO DISCENTE</w:t>
      </w:r>
      <w:r w:rsidRPr="00FF44EA">
        <w:rPr>
          <w:rFonts w:ascii="Times New Roman" w:eastAsia="Times New Roman" w:hAnsi="Times New Roman"/>
          <w:b/>
          <w:bCs/>
          <w:i/>
          <w:iCs/>
          <w:kern w:val="1"/>
          <w:lang w:eastAsia="zh-CN" w:bidi="hi-IN"/>
        </w:rPr>
        <w:t xml:space="preserve"> </w:t>
      </w:r>
      <w:r w:rsidRPr="00FF44EA">
        <w:rPr>
          <w:rFonts w:ascii="Times New Roman" w:eastAsia="Times New Roman" w:hAnsi="Times New Roman"/>
          <w:bCs/>
          <w:i/>
          <w:iCs/>
          <w:kern w:val="1"/>
          <w:lang w:eastAsia="zh-CN" w:bidi="hi-IN"/>
        </w:rPr>
        <w:t>(Preencher manualmente)</w:t>
      </w:r>
    </w:p>
    <w:tbl>
      <w:tblPr>
        <w:tblpPr w:leftFromText="141" w:rightFromText="141" w:vertAnchor="text" w:horzAnchor="page" w:tblpX="795" w:tblpY="67"/>
        <w:tblW w:w="110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106"/>
        <w:gridCol w:w="1440"/>
        <w:gridCol w:w="1440"/>
        <w:gridCol w:w="3251"/>
        <w:gridCol w:w="142"/>
        <w:gridCol w:w="425"/>
        <w:gridCol w:w="425"/>
        <w:gridCol w:w="2057"/>
        <w:gridCol w:w="778"/>
      </w:tblGrid>
      <w:tr w:rsidR="00E4340C" w:rsidRPr="00FF44EA" w14:paraId="347D52A7" w14:textId="77777777" w:rsidTr="00E4340C">
        <w:trPr>
          <w:trHeight w:val="475"/>
        </w:trPr>
        <w:tc>
          <w:tcPr>
            <w:tcW w:w="7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7C5C" w14:textId="11D5053F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Vínculo no </w:t>
            </w:r>
            <w:proofErr w:type="spellStart"/>
            <w:r w:rsidR="00FB4DB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Pibex</w:t>
            </w:r>
            <w:proofErr w:type="spellEnd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:</w:t>
            </w:r>
            <w:proofErr w:type="gramStart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 (</w:t>
            </w:r>
            <w:proofErr w:type="gramEnd"/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 )Bolsista                    (   )Voluntário</w:t>
            </w:r>
            <w:r w:rsidR="00FB4DB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(a)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4801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Mês/Ano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977C" w14:textId="77777777"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___________/______</w:t>
            </w:r>
          </w:p>
        </w:tc>
      </w:tr>
      <w:tr w:rsidR="00E4340C" w:rsidRPr="00FF44EA" w14:paraId="4A52ACC2" w14:textId="77777777" w:rsidTr="00E4340C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8AC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Discente</w:t>
            </w:r>
          </w:p>
        </w:tc>
        <w:tc>
          <w:tcPr>
            <w:tcW w:w="100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8C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6F29B98D" w14:textId="77777777" w:rsidTr="00E4340C">
        <w:trPr>
          <w:trHeight w:val="284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64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Projeto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AFA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A4DB3" w14:textId="3A4D6F85" w:rsidR="00E4340C" w:rsidRPr="00FF44EA" w:rsidRDefault="00A66113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C</w:t>
            </w:r>
            <w:r w:rsidR="00FB4DB3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H</w:t>
            </w:r>
            <w:r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 xml:space="preserve"> Semanal</w:t>
            </w:r>
            <w:r w:rsidR="00E4340C" w:rsidRPr="00FF44EA">
              <w:rPr>
                <w:rFonts w:ascii="Times New Roman" w:eastAsia="SimSun" w:hAnsi="Times New Roman"/>
                <w:kern w:val="1"/>
                <w:lang w:eastAsia="zh-CN" w:bidi="hi-IN"/>
              </w:rPr>
              <w:t>: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9B4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</w:tr>
      <w:tr w:rsidR="00E4340C" w:rsidRPr="00FF44EA" w14:paraId="2486BC59" w14:textId="77777777" w:rsidTr="00E4340C">
        <w:trPr>
          <w:trHeight w:val="284"/>
        </w:trPr>
        <w:tc>
          <w:tcPr>
            <w:tcW w:w="11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5B9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Orientador (a):</w:t>
            </w:r>
          </w:p>
        </w:tc>
      </w:tr>
      <w:tr w:rsidR="00E4340C" w:rsidRPr="00FF44EA" w14:paraId="720CD38B" w14:textId="77777777" w:rsidTr="00E4340C">
        <w:trPr>
          <w:cantSplit/>
          <w:trHeight w:val="209"/>
        </w:trPr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46BE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DIA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B1B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HORA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9AC52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ASSINATURA DO DISCENTE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0C7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OBSERVAÇÕES/JUSTIFICATIVAS</w:t>
            </w:r>
          </w:p>
        </w:tc>
      </w:tr>
      <w:tr w:rsidR="00E4340C" w:rsidRPr="00FF44EA" w14:paraId="35951C04" w14:textId="77777777" w:rsidTr="00E4340C">
        <w:trPr>
          <w:cantSplit/>
          <w:trHeight w:val="143"/>
        </w:trPr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83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C07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ENTRADA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3CA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SAÍDA</w:t>
            </w:r>
          </w:p>
        </w:tc>
        <w:tc>
          <w:tcPr>
            <w:tcW w:w="339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7B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5CF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7269AF0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0865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EA8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10C6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4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30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4991B7C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2E0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923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6EC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A1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56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03C6233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017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7C1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54B8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F20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EF9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3E3401B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ED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2E94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C312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5719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96D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6FEE7D2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8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7709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67BC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28AE3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0FD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5B915FB9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38C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5F342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60EB1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909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B26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1697992" w14:textId="77777777" w:rsidTr="00E4340C">
        <w:trPr>
          <w:trHeight w:val="375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21B4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DD2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AC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982F8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065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50E3D251" w14:textId="77777777" w:rsidTr="00E4340C">
        <w:trPr>
          <w:trHeight w:val="9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97A3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2F90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7A3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25FEE0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597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0CEDA799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084E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619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595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230426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67C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B7145C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34BB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4DC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346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2C8DE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3B1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33327EF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4E4F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FAB0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0C4D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BBD619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FC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7777034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FC90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E24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BE9D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9A645A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72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1620C6F4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2B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5E23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4A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636EC8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610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803AA6E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D3DF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A62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672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19A3D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AFC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</w:p>
        </w:tc>
      </w:tr>
      <w:tr w:rsidR="00E4340C" w:rsidRPr="00FF44EA" w14:paraId="2B78FFF4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E13D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8BF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A9B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2591F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0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</w:p>
        </w:tc>
      </w:tr>
      <w:tr w:rsidR="00E4340C" w:rsidRPr="00FF44EA" w14:paraId="227261A4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FA7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val="en-US" w:eastAsia="zh-CN" w:bidi="hi-IN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7DA3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E13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75F038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1D6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val="en-US" w:eastAsia="zh-CN" w:bidi="hi-IN"/>
              </w:rPr>
            </w:pPr>
          </w:p>
        </w:tc>
      </w:tr>
      <w:tr w:rsidR="00E4340C" w:rsidRPr="00FF44EA" w14:paraId="0955088C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8A2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AB0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A06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9A10F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43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9812247" w14:textId="77777777" w:rsidTr="00E4340C">
        <w:trPr>
          <w:trHeight w:val="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58B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85C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B0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A089DA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D10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1B4F939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D001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6DA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D2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8632F5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B32A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3ED84A9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9C491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6D42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CD9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1CF8D9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D59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A99FF36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709B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C4C1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879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1925E8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9911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09E04C96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92E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C0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7CE0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1B7F5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70179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45457B23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6D0D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774D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B46A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B537F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340C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D1B182E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1D23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91E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CD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C4B8E2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D207" w14:textId="77777777" w:rsidR="00E4340C" w:rsidRPr="00FF44EA" w:rsidRDefault="00E4340C" w:rsidP="00E4340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A85EFEE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7B7B0B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492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8C0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44E808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4CF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2AEABC4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23548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F15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226F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E1DDC0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9E0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3E01A271" w14:textId="77777777" w:rsidTr="00E4340C">
        <w:trPr>
          <w:trHeight w:val="9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058A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56E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1B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6B0D7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57A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B22387B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1928E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032B2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599B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273DDA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066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22F35952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D8ED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A4E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E5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E021E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683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7198B2EC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66E6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9BC0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EDF4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C2982E9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FAE4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  <w:tr w:rsidR="00E4340C" w:rsidRPr="00FF44EA" w14:paraId="6DF8BCA3" w14:textId="77777777" w:rsidTr="00E4340C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50D7C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lang w:eastAsia="zh-CN" w:bidi="hi-IN"/>
              </w:rPr>
            </w:pPr>
            <w:r w:rsidRPr="00FF44EA">
              <w:rPr>
                <w:rFonts w:ascii="Times New Roman" w:eastAsia="SimSun" w:hAnsi="Times New Roman"/>
                <w:b/>
                <w:kern w:val="1"/>
                <w:lang w:eastAsia="zh-CN" w:bidi="hi-IN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0A5D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17417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3EF7C2F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kern w:val="1"/>
                <w:lang w:eastAsia="zh-CN" w:bidi="hi-I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EB25" w14:textId="77777777" w:rsidR="00E4340C" w:rsidRPr="00FF44EA" w:rsidRDefault="00E4340C" w:rsidP="00E434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lang w:eastAsia="zh-CN" w:bidi="hi-IN"/>
              </w:rPr>
            </w:pPr>
          </w:p>
        </w:tc>
      </w:tr>
    </w:tbl>
    <w:p w14:paraId="7A699D04" w14:textId="77777777"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Discente: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 xml:space="preserve">_____________________________________________________________   </w:t>
      </w:r>
    </w:p>
    <w:p w14:paraId="40B9A08F" w14:textId="77777777" w:rsidR="00E4340C" w:rsidRPr="001A1CAC" w:rsidRDefault="00E4340C" w:rsidP="00E4340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 xml:space="preserve">Assinatura do </w:t>
      </w:r>
      <w:proofErr w:type="gramStart"/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Orientador: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:</w:t>
      </w:r>
      <w:proofErr w:type="gramEnd"/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_______________________________________________    Data: ____/ ____/ ____</w:t>
      </w:r>
    </w:p>
    <w:p w14:paraId="2C515C67" w14:textId="77777777" w:rsidR="00E4340C" w:rsidRPr="001A1CAC" w:rsidRDefault="00AC0E7A" w:rsidP="00E4340C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lang w:eastAsia="zh-CN" w:bidi="hi-IN"/>
        </w:rPr>
      </w:pPr>
      <w:r>
        <w:rPr>
          <w:rFonts w:ascii="Times New Roman" w:eastAsia="SimSun" w:hAnsi="Times New Roman"/>
          <w:noProof/>
          <w:kern w:val="1"/>
          <w:sz w:val="20"/>
          <w:lang w:eastAsia="pt-BR"/>
        </w:rPr>
        <w:pict w14:anchorId="0585A93D">
          <v:line id="Conector reto 32" o:spid="_x0000_s1031" style="position:absolute;flip:y;z-index:251657728;visibility:visible" from="-31.7pt,.6pt" to="581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" strokecolor="windowText" strokeweight="1.25pt">
            <v:stroke dashstyle="3 1"/>
            <o:lock v:ext="edit" shapetype="f"/>
          </v:line>
        </w:pict>
      </w:r>
    </w:p>
    <w:p w14:paraId="485295B6" w14:textId="77777777"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PROTOCOLO DE ENTREGA DE FOLHA DE FREQUÊNCIA MENSAL – Mês/Ano: _____/________</w:t>
      </w:r>
    </w:p>
    <w:p w14:paraId="23464D19" w14:textId="77777777"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b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 xml:space="preserve">Discente: 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___________________________________________</w:t>
      </w:r>
    </w:p>
    <w:p w14:paraId="5B0873B9" w14:textId="77777777" w:rsidR="00E4340C" w:rsidRPr="001A1CAC" w:rsidRDefault="00E4340C" w:rsidP="001A1CAC">
      <w:pPr>
        <w:tabs>
          <w:tab w:val="left" w:pos="142"/>
        </w:tabs>
        <w:suppressAutoHyphens/>
        <w:spacing w:after="0" w:line="240" w:lineRule="auto"/>
        <w:ind w:left="-851"/>
        <w:rPr>
          <w:rFonts w:ascii="Times New Roman" w:eastAsia="SimSun" w:hAnsi="Times New Roman"/>
          <w:kern w:val="1"/>
          <w:sz w:val="20"/>
          <w:lang w:eastAsia="zh-CN" w:bidi="hi-IN"/>
        </w:rPr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Assinatura do Orientador: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 xml:space="preserve"> _______________________________________</w:t>
      </w:r>
    </w:p>
    <w:p w14:paraId="6E4C7086" w14:textId="77777777" w:rsidR="00725FD2" w:rsidRDefault="00E4340C" w:rsidP="001A1CAC">
      <w:pPr>
        <w:tabs>
          <w:tab w:val="left" w:pos="142"/>
        </w:tabs>
        <w:suppressAutoHyphens/>
        <w:spacing w:after="0" w:line="240" w:lineRule="auto"/>
        <w:ind w:left="-851"/>
      </w:pPr>
      <w:r w:rsidRPr="001A1CAC">
        <w:rPr>
          <w:rFonts w:ascii="Times New Roman" w:eastAsia="SimSun" w:hAnsi="Times New Roman"/>
          <w:b/>
          <w:kern w:val="1"/>
          <w:sz w:val="20"/>
          <w:lang w:eastAsia="zh-CN" w:bidi="hi-IN"/>
        </w:rPr>
        <w:t>Data de Recebimento</w:t>
      </w:r>
      <w:r w:rsidRPr="001A1CAC">
        <w:rPr>
          <w:rFonts w:ascii="Times New Roman" w:eastAsia="SimSun" w:hAnsi="Times New Roman"/>
          <w:kern w:val="1"/>
          <w:sz w:val="20"/>
          <w:lang w:eastAsia="zh-CN" w:bidi="hi-IN"/>
        </w:rPr>
        <w:t>: ____/ ____/ ____</w:t>
      </w:r>
    </w:p>
    <w:sectPr w:rsidR="00725FD2" w:rsidSect="00F34A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41F9" w14:textId="77777777" w:rsidR="00AC0E7A" w:rsidRDefault="00AC0E7A" w:rsidP="001C1582">
      <w:pPr>
        <w:spacing w:after="0" w:line="240" w:lineRule="auto"/>
      </w:pPr>
      <w:r>
        <w:separator/>
      </w:r>
    </w:p>
  </w:endnote>
  <w:endnote w:type="continuationSeparator" w:id="0">
    <w:p w14:paraId="45CFFFC4" w14:textId="77777777" w:rsidR="00AC0E7A" w:rsidRDefault="00AC0E7A" w:rsidP="001C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E269" w14:textId="77777777" w:rsidR="00AC0E7A" w:rsidRDefault="00AC0E7A" w:rsidP="001C1582">
      <w:pPr>
        <w:spacing w:after="0" w:line="240" w:lineRule="auto"/>
      </w:pPr>
      <w:r>
        <w:separator/>
      </w:r>
    </w:p>
  </w:footnote>
  <w:footnote w:type="continuationSeparator" w:id="0">
    <w:p w14:paraId="13518141" w14:textId="77777777" w:rsidR="00AC0E7A" w:rsidRDefault="00AC0E7A" w:rsidP="001C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99E6" w14:textId="77777777" w:rsidR="001C1582" w:rsidRPr="008D7B56" w:rsidRDefault="006F357B" w:rsidP="001C1582">
    <w:pPr>
      <w:pStyle w:val="Standard"/>
      <w:contextualSpacing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noProof/>
        <w:sz w:val="22"/>
        <w:szCs w:val="22"/>
        <w:lang w:eastAsia="pt-BR" w:bidi="ar-SA"/>
      </w:rPr>
      <w:drawing>
        <wp:inline distT="0" distB="0" distL="0" distR="0" wp14:anchorId="4D32C8C2" wp14:editId="304C95F7">
          <wp:extent cx="609600" cy="638175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12C92B" w14:textId="75783387" w:rsidR="001C1582" w:rsidRDefault="001C1582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 w:rsidRPr="008D7B56">
      <w:rPr>
        <w:rFonts w:ascii="Times New Roman" w:eastAsia="DejaVu Sans" w:hAnsi="Times New Roman"/>
        <w:b/>
        <w:color w:val="00000A"/>
      </w:rPr>
      <w:t>UNIVERSIDADE FEDERAL DO OESTE DO PARÁ</w:t>
    </w:r>
  </w:p>
  <w:p w14:paraId="1F5DC4F2" w14:textId="7AFE3354" w:rsidR="00FB4DB3" w:rsidRPr="008D7B56" w:rsidRDefault="00FB4DB3" w:rsidP="001C1582">
    <w:pPr>
      <w:contextualSpacing/>
      <w:jc w:val="center"/>
      <w:rPr>
        <w:rFonts w:ascii="Times New Roman" w:eastAsia="DejaVu Sans" w:hAnsi="Times New Roman"/>
        <w:b/>
        <w:color w:val="00000A"/>
      </w:rPr>
    </w:pPr>
    <w:r>
      <w:rPr>
        <w:rFonts w:ascii="Times New Roman" w:eastAsia="DejaVu Sans" w:hAnsi="Times New Roman"/>
        <w:b/>
        <w:color w:val="00000A"/>
      </w:rPr>
      <w:t>PRÓ-REITORIA DA CULTURA, COMUNIDADE E EXTENSÃO</w:t>
    </w:r>
  </w:p>
  <w:p w14:paraId="70D9B1D0" w14:textId="577D1AC1" w:rsidR="001C1582" w:rsidRDefault="001C15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0E"/>
    <w:rsid w:val="001A1CAC"/>
    <w:rsid w:val="001C1582"/>
    <w:rsid w:val="0037014C"/>
    <w:rsid w:val="003F090E"/>
    <w:rsid w:val="00694A24"/>
    <w:rsid w:val="006F357B"/>
    <w:rsid w:val="00725FD2"/>
    <w:rsid w:val="00761C57"/>
    <w:rsid w:val="009352F2"/>
    <w:rsid w:val="0097365C"/>
    <w:rsid w:val="00A36A80"/>
    <w:rsid w:val="00A66113"/>
    <w:rsid w:val="00A76326"/>
    <w:rsid w:val="00A90C2D"/>
    <w:rsid w:val="00AC0E7A"/>
    <w:rsid w:val="00AD5E00"/>
    <w:rsid w:val="00E4340C"/>
    <w:rsid w:val="00E63D8E"/>
    <w:rsid w:val="00EB563C"/>
    <w:rsid w:val="00EC120A"/>
    <w:rsid w:val="00F34A7D"/>
    <w:rsid w:val="00F53976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2F0E712"/>
  <w15:docId w15:val="{69D3E7F7-6D13-461E-9F8C-482309A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7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582"/>
  </w:style>
  <w:style w:type="paragraph" w:styleId="Rodap">
    <w:name w:val="footer"/>
    <w:basedOn w:val="Normal"/>
    <w:link w:val="RodapChar"/>
    <w:uiPriority w:val="99"/>
    <w:unhideWhenUsed/>
    <w:rsid w:val="001C1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Rômulo</cp:lastModifiedBy>
  <cp:revision>4</cp:revision>
  <dcterms:created xsi:type="dcterms:W3CDTF">2021-09-04T01:07:00Z</dcterms:created>
  <dcterms:modified xsi:type="dcterms:W3CDTF">2022-03-03T01:08:00Z</dcterms:modified>
</cp:coreProperties>
</file>