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36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sz w:val="28"/>
          <w:szCs w:val="28"/>
          <w:u w:val="none"/>
          <w:shd w:fill="auto" w:val="clear"/>
          <w:vertAlign w:val="baseline"/>
          <w:rtl w:val="0"/>
        </w:rPr>
        <w:t xml:space="preserve">EDITAL DE CHAMAMENTO PÚBLICO UFOPA Nº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10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sz w:val="28"/>
          <w:szCs w:val="28"/>
          <w:u w:val="none"/>
          <w:shd w:fill="auto" w:val="clear"/>
          <w:vertAlign w:val="baseline"/>
          <w:rtl w:val="0"/>
        </w:rPr>
        <w:t xml:space="preserve">, DE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26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sz w:val="28"/>
          <w:szCs w:val="28"/>
          <w:u w:val="none"/>
          <w:shd w:fill="auto" w:val="clear"/>
          <w:vertAlign w:val="baseline"/>
          <w:rtl w:val="0"/>
        </w:rPr>
        <w:t xml:space="preserve">DE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MAIO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sz w:val="28"/>
          <w:szCs w:val="28"/>
          <w:u w:val="none"/>
          <w:shd w:fill="auto" w:val="clear"/>
          <w:vertAlign w:val="baseline"/>
          <w:rtl w:val="0"/>
        </w:rPr>
        <w:t xml:space="preserve">DE 2025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36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101112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101112"/>
          <w:sz w:val="30"/>
          <w:szCs w:val="30"/>
          <w:rtl w:val="0"/>
        </w:rPr>
        <w:t xml:space="preserve">ADITIVO 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40" w:line="360" w:lineRule="auto"/>
        <w:jc w:val="both"/>
        <w:rPr>
          <w:rFonts w:ascii="Calibri" w:cs="Calibri" w:eastAsia="Calibri" w:hAnsi="Calibri"/>
          <w:color w:val="101112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color w:val="101112"/>
          <w:sz w:val="30"/>
          <w:szCs w:val="30"/>
          <w:rtl w:val="0"/>
        </w:rPr>
        <w:t xml:space="preserve">A UNIVERSIDADE FEDERAL DO OESTE DO PARÁ (Ufopa), por meio da Pró-Reitoria de Cultura, Comunidade e Extensão e da Diretoria de Cultura e Comunidade, torna público o presente ADITIVO 01 que altera o cronograma do Edital de Chamamento Público Ufopa 10/2025-Procce, conforme quadro a seguir.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360" w:lineRule="auto"/>
        <w:ind w:left="0" w:right="0" w:firstLine="0"/>
        <w:jc w:val="both"/>
        <w:rPr>
          <w:rFonts w:ascii="Calibri" w:cs="Calibri" w:eastAsia="Calibri" w:hAnsi="Calibri"/>
          <w:color w:val="101112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36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101112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01112"/>
          <w:sz w:val="30"/>
          <w:szCs w:val="30"/>
          <w:u w:val="none"/>
          <w:shd w:fill="auto" w:val="clear"/>
          <w:vertAlign w:val="baseline"/>
          <w:rtl w:val="0"/>
        </w:rPr>
        <w:t xml:space="preserve">6 CRONOGRAMA </w:t>
      </w:r>
    </w:p>
    <w:tbl>
      <w:tblPr>
        <w:tblStyle w:val="Table1"/>
        <w:tblW w:w="9025.0" w:type="dxa"/>
        <w:jc w:val="left"/>
        <w:tblInd w:w="-60.0" w:type="dxa"/>
        <w:tblLayout w:type="fixed"/>
        <w:tblLook w:val="0000"/>
      </w:tblPr>
      <w:tblGrid>
        <w:gridCol w:w="4512"/>
        <w:gridCol w:w="4513"/>
        <w:tblGridChange w:id="0">
          <w:tblGrid>
            <w:gridCol w:w="4512"/>
            <w:gridCol w:w="4513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01112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01112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Cronograma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01112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01112"/>
                <w:sz w:val="30"/>
                <w:szCs w:val="30"/>
                <w:rtl w:val="0"/>
              </w:rPr>
              <w:t xml:space="preserve">Publicação do edital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01112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01112"/>
                <w:sz w:val="30"/>
                <w:szCs w:val="30"/>
                <w:rtl w:val="0"/>
              </w:rPr>
              <w:t xml:space="preserve">26/05/2025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01112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01112"/>
                <w:sz w:val="30"/>
                <w:szCs w:val="30"/>
                <w:rtl w:val="0"/>
              </w:rPr>
              <w:t xml:space="preserve">Impugnação do edital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01112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01112"/>
                <w:sz w:val="30"/>
                <w:szCs w:val="30"/>
                <w:rtl w:val="0"/>
              </w:rPr>
              <w:t xml:space="preserve">26 a 27/05/2025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color w:val="101112"/>
                <w:sz w:val="30"/>
                <w:szCs w:val="3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01112"/>
                <w:sz w:val="30"/>
                <w:szCs w:val="30"/>
                <w:rtl w:val="0"/>
              </w:rPr>
              <w:t xml:space="preserve">Resultado da Impugnação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color w:val="101112"/>
                <w:sz w:val="30"/>
                <w:szCs w:val="3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01112"/>
                <w:sz w:val="30"/>
                <w:szCs w:val="30"/>
                <w:rtl w:val="0"/>
              </w:rPr>
              <w:t xml:space="preserve">28/05/2025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101112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101112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Data de entrega das propostas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101112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101112"/>
                <w:sz w:val="30"/>
                <w:szCs w:val="30"/>
                <w:rtl w:val="0"/>
              </w:rPr>
              <w:t xml:space="preserve">28/05/2025 a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101112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101112"/>
                <w:sz w:val="30"/>
                <w:szCs w:val="30"/>
                <w:rtl w:val="0"/>
              </w:rPr>
              <w:t xml:space="preserve">28/06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101112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/2025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101112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101112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Publicação do resultado parcial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101112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101112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101112"/>
                <w:sz w:val="30"/>
                <w:szCs w:val="30"/>
                <w:rtl w:val="0"/>
              </w:rPr>
              <w:t xml:space="preserve">01/07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101112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/2025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101112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101112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Interposição de recursos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101112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101112"/>
                <w:sz w:val="30"/>
                <w:szCs w:val="30"/>
                <w:rtl w:val="0"/>
              </w:rPr>
              <w:t xml:space="preserve">02/07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101112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/2025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101112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101112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Divulgação do resultado final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101112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101112"/>
                <w:sz w:val="30"/>
                <w:szCs w:val="30"/>
                <w:rtl w:val="0"/>
              </w:rPr>
              <w:t xml:space="preserve">04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101112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101112"/>
                <w:sz w:val="30"/>
                <w:szCs w:val="30"/>
                <w:rtl w:val="0"/>
              </w:rPr>
              <w:t xml:space="preserve">7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101112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/2025</w:t>
            </w:r>
          </w:p>
        </w:tc>
      </w:tr>
    </w:tbl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01112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360" w:lineRule="auto"/>
        <w:ind w:left="0" w:right="0" w:firstLine="0"/>
        <w:jc w:val="both"/>
        <w:rPr>
          <w:rFonts w:ascii="Calibri" w:cs="Calibri" w:eastAsia="Calibri" w:hAnsi="Calibri"/>
          <w:color w:val="101112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360" w:lineRule="auto"/>
        <w:ind w:left="0" w:right="0" w:firstLine="0"/>
        <w:jc w:val="center"/>
        <w:rPr>
          <w:rFonts w:ascii="Calibri" w:cs="Calibri" w:eastAsia="Calibri" w:hAnsi="Calibri"/>
          <w:color w:val="101112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color w:val="101112"/>
          <w:sz w:val="30"/>
          <w:szCs w:val="30"/>
          <w:rtl w:val="0"/>
        </w:rPr>
        <w:t xml:space="preserve">GABRIEL DE OLIVEIRA PRADO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01112"/>
          <w:sz w:val="30"/>
          <w:szCs w:val="30"/>
          <w:u w:val="none"/>
          <w:shd w:fill="auto" w:val="clear"/>
          <w:vertAlign w:val="baseline"/>
          <w:rtl w:val="0"/>
        </w:rPr>
        <w:br w:type="textWrapping"/>
        <w:t xml:space="preserve">Diretor de Cultura e Comunidade da Ufopa</w:t>
      </w:r>
      <w:r w:rsidDel="00000000" w:rsidR="00000000" w:rsidRPr="00000000">
        <w:rPr>
          <w:rFonts w:ascii="Calibri" w:cs="Calibri" w:eastAsia="Calibri" w:hAnsi="Calibri"/>
          <w:color w:val="101112"/>
          <w:sz w:val="30"/>
          <w:szCs w:val="30"/>
          <w:rtl w:val="0"/>
        </w:rPr>
        <w:t xml:space="preserve"> - Em exercício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360" w:lineRule="auto"/>
        <w:ind w:left="0" w:right="0" w:firstLine="0"/>
        <w:jc w:val="both"/>
        <w:rPr>
          <w:rFonts w:ascii="Calibri" w:cs="Calibri" w:eastAsia="Calibri" w:hAnsi="Calibri"/>
          <w:color w:val="101112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40" w:line="360" w:lineRule="auto"/>
        <w:jc w:val="center"/>
        <w:rPr>
          <w:rFonts w:ascii="Calibri" w:cs="Calibri" w:eastAsia="Calibri" w:hAnsi="Calibri"/>
          <w:color w:val="101112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color w:val="101112"/>
          <w:sz w:val="30"/>
          <w:szCs w:val="30"/>
          <w:rtl w:val="0"/>
        </w:rPr>
        <w:t xml:space="preserve">EDIENE PENA FERREIRA</w:t>
      </w:r>
    </w:p>
    <w:p w:rsidR="00000000" w:rsidDel="00000000" w:rsidP="00000000" w:rsidRDefault="00000000" w:rsidRPr="00000000" w14:paraId="0000001C">
      <w:pPr>
        <w:spacing w:after="140" w:line="360" w:lineRule="auto"/>
        <w:jc w:val="center"/>
        <w:rPr>
          <w:rFonts w:ascii="Calibri" w:cs="Calibri" w:eastAsia="Calibri" w:hAnsi="Calibri"/>
          <w:color w:val="101112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color w:val="101112"/>
          <w:sz w:val="30"/>
          <w:szCs w:val="30"/>
          <w:rtl w:val="0"/>
        </w:rPr>
        <w:t xml:space="preserve">Pró-Reitora da Cultura, Comunidade e Extensão da Ufopa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01112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Comfortaa Medium">
    <w:embedRegular w:fontKey="{00000000-0000-0000-0000-000000000000}" r:id="rId1" w:subsetted="0"/>
    <w:embedBold w:fontKey="{00000000-0000-0000-0000-000000000000}" r:id="rId2" w:subsetted="0"/>
  </w:font>
  <w:font w:name="Comfortaa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center"/>
      <w:rPr>
        <w:rFonts w:ascii="Comfortaa" w:cs="Comfortaa" w:eastAsia="Comfortaa" w:hAnsi="Comforta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58800" cy="584200"/>
          <wp:effectExtent b="0" l="0" r="0" t="0"/>
          <wp:docPr id="22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58800" cy="584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center"/>
      <w:rPr>
        <w:rFonts w:ascii="Comfortaa" w:cs="Comfortaa" w:eastAsia="Comfortaa" w:hAnsi="Comforta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center"/>
      <w:rPr>
        <w:rFonts w:ascii="Comfortaa" w:cs="Comfortaa" w:eastAsia="Comfortaa" w:hAnsi="Comfortaa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omfortaa" w:cs="Comfortaa" w:eastAsia="Comfortaa" w:hAnsi="Comforta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CHAMAMENTO PÚBLICO </w:t>
    </w:r>
    <w:r w:rsidDel="00000000" w:rsidR="00000000" w:rsidRPr="00000000">
      <w:rPr>
        <w:rFonts w:ascii="Comfortaa" w:cs="Comfortaa" w:eastAsia="Comfortaa" w:hAnsi="Comfortaa"/>
        <w:b w:val="1"/>
        <w:sz w:val="16"/>
        <w:szCs w:val="16"/>
        <w:rtl w:val="0"/>
      </w:rPr>
      <w:t xml:space="preserve">DE </w:t>
    </w:r>
    <w:r w:rsidDel="00000000" w:rsidR="00000000" w:rsidRPr="00000000">
      <w:rPr>
        <w:rFonts w:ascii="Comfortaa" w:cs="Comfortaa" w:eastAsia="Comfortaa" w:hAnsi="Comforta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APOIO/PATROCÍNIO PARA A REALIZAÇÃO DA PRÉ COP-30</w:t>
    </w:r>
    <w:r w:rsidDel="00000000" w:rsidR="00000000" w:rsidRPr="00000000">
      <w:rPr>
        <w:rFonts w:ascii="Comfortaa" w:cs="Comfortaa" w:eastAsia="Comfortaa" w:hAnsi="Comfortaa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</w:t>
    </w:r>
  </w:p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center"/>
      <w:rPr>
        <w:rFonts w:ascii="Comfortaa" w:cs="Comfortaa" w:eastAsia="Comfortaa" w:hAnsi="Comfortaa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center"/>
      <w:rPr>
        <w:rFonts w:ascii="Comfortaa" w:cs="Comfortaa" w:eastAsia="Comfortaa" w:hAnsi="Comfortaa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734695" cy="759460"/>
          <wp:effectExtent b="0" l="0" r="0" t="0"/>
          <wp:docPr id="22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4695" cy="7594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center"/>
      <w:rPr>
        <w:rFonts w:ascii="Comfortaa" w:cs="Comfortaa" w:eastAsia="Comfortaa" w:hAnsi="Comfortaa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omfortaa" w:cs="Comfortaa" w:eastAsia="Comfortaa" w:hAnsi="Comfortaa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UNIVERSIDADE FEDERAL DO OESTE DO PARÁ</w:t>
    </w:r>
  </w:p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omfortaa" w:cs="Comfortaa" w:eastAsia="Comfortaa" w:hAnsi="Comfortaa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EDITAL DE CHAMAMENTO PÚBLICO PARA CAPTAÇÃO DE APOIO/PATROCÍNIO PARA A REALIZAÇÃO DO EVENTO PRÉ-30 DA UFOPA Nº </w:t>
    </w:r>
    <w:r w:rsidDel="00000000" w:rsidR="00000000" w:rsidRPr="00000000">
      <w:rPr>
        <w:rFonts w:ascii="Comfortaa" w:cs="Comfortaa" w:eastAsia="Comfortaa" w:hAnsi="Comfortaa"/>
        <w:b w:val="1"/>
        <w:sz w:val="24"/>
        <w:szCs w:val="24"/>
        <w:rtl w:val="0"/>
      </w:rPr>
      <w:t xml:space="preserve">10</w:t>
    </w:r>
    <w:r w:rsidDel="00000000" w:rsidR="00000000" w:rsidRPr="00000000">
      <w:rPr>
        <w:rFonts w:ascii="Comfortaa" w:cs="Comfortaa" w:eastAsia="Comfortaa" w:hAnsi="Comfortaa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/2025</w: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-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40" w:lineRule="auto"/>
      <w:ind w:left="720" w:right="0" w:hanging="360"/>
      <w:jc w:val="both"/>
    </w:pPr>
    <w:rPr>
      <w:rFonts w:ascii="Comfortaa Medium" w:cs="Comfortaa Medium" w:eastAsia="Comfortaa Medium" w:hAnsi="Comfortaa Medium"/>
      <w:b w:val="0"/>
      <w:i w:val="0"/>
      <w:smallCaps w:val="0"/>
      <w:strike w:val="0"/>
      <w:color w:val="000000"/>
      <w:sz w:val="26"/>
      <w:szCs w:val="26"/>
      <w:u w:val="none"/>
      <w:shd w:fill="b6d7a8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40" w:lineRule="auto"/>
      <w:ind w:left="1440" w:right="0" w:hanging="360"/>
      <w:jc w:val="both"/>
    </w:pPr>
    <w:rPr>
      <w:rFonts w:ascii="Comfortaa" w:cs="Comfortaa" w:eastAsia="Comfortaa" w:hAnsi="Comfortaa"/>
      <w:b w:val="0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40" w:lineRule="auto"/>
      <w:ind w:left="720" w:right="0" w:hanging="360"/>
      <w:jc w:val="both"/>
    </w:pPr>
    <w:rPr>
      <w:rFonts w:ascii="Comfortaa Medium" w:cs="Comfortaa Medium" w:eastAsia="Comfortaa Medium" w:hAnsi="Comfortaa Medium"/>
      <w:b w:val="0"/>
      <w:i w:val="0"/>
      <w:smallCaps w:val="0"/>
      <w:strike w:val="0"/>
      <w:color w:val="000000"/>
      <w:sz w:val="26"/>
      <w:szCs w:val="26"/>
      <w:u w:val="none"/>
      <w:shd w:fill="b6d7a8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40" w:lineRule="auto"/>
      <w:ind w:left="1440" w:right="0" w:hanging="360"/>
      <w:jc w:val="both"/>
    </w:pPr>
    <w:rPr>
      <w:rFonts w:ascii="Comfortaa" w:cs="Comfortaa" w:eastAsia="Comfortaa" w:hAnsi="Comfortaa"/>
      <w:b w:val="0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  <w:qFormat w:val="1"/>
    <w:pPr>
      <w:suppressAutoHyphens w:val="1"/>
    </w:pPr>
    <w:rPr>
      <w:lang w:bidi="hi-IN" w:eastAsia="zh-CN"/>
    </w:rPr>
  </w:style>
  <w:style w:type="paragraph" w:styleId="Ttulo1">
    <w:name w:val="heading 1"/>
    <w:basedOn w:val="normal1"/>
    <w:next w:val="normal1"/>
    <w:uiPriority w:val="9"/>
    <w:qFormat w:val="1"/>
    <w:pPr>
      <w:keepNext w:val="1"/>
      <w:keepLines w:val="1"/>
      <w:spacing w:after="120" w:before="400" w:line="240" w:lineRule="auto"/>
      <w:ind w:left="720" w:hanging="360"/>
      <w:jc w:val="both"/>
      <w:outlineLvl w:val="0"/>
    </w:pPr>
    <w:rPr>
      <w:rFonts w:ascii="Comfortaa Medium" w:cs="Comfortaa Medium" w:eastAsia="Comfortaa Medium" w:hAnsi="Comfortaa Medium"/>
      <w:sz w:val="26"/>
      <w:szCs w:val="26"/>
      <w:shd w:color="auto" w:fill="b6d7a8" w:val="clear"/>
    </w:rPr>
  </w:style>
  <w:style w:type="paragraph" w:styleId="Ttulo2">
    <w:name w:val="heading 2"/>
    <w:basedOn w:val="normal1"/>
    <w:next w:val="normal1"/>
    <w:uiPriority w:val="9"/>
    <w:semiHidden w:val="1"/>
    <w:unhideWhenUsed w:val="1"/>
    <w:qFormat w:val="1"/>
    <w:pPr>
      <w:keepNext w:val="1"/>
      <w:keepLines w:val="1"/>
      <w:spacing w:after="120" w:before="360" w:line="240" w:lineRule="auto"/>
      <w:ind w:left="1440" w:hanging="360"/>
      <w:jc w:val="both"/>
      <w:outlineLvl w:val="1"/>
    </w:pPr>
    <w:rPr>
      <w:rFonts w:ascii="Comfortaa" w:cs="Comfortaa" w:eastAsia="Comfortaa" w:hAnsi="Comfortaa"/>
      <w:sz w:val="24"/>
      <w:szCs w:val="24"/>
    </w:rPr>
  </w:style>
  <w:style w:type="paragraph" w:styleId="Ttulo3">
    <w:name w:val="heading 3"/>
    <w:basedOn w:val="normal1"/>
    <w:next w:val="normal1"/>
    <w:uiPriority w:val="9"/>
    <w:semiHidden w:val="1"/>
    <w:unhideWhenUsed w:val="1"/>
    <w:qFormat w:val="1"/>
    <w:pPr>
      <w:keepNext w:val="1"/>
      <w:keepLines w:val="1"/>
      <w:spacing w:after="80" w:before="32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1"/>
    <w:next w:val="normal1"/>
    <w:uiPriority w:val="9"/>
    <w:semiHidden w:val="1"/>
    <w:unhideWhenUsed w:val="1"/>
    <w:qFormat w:val="1"/>
    <w:pPr>
      <w:keepNext w:val="1"/>
      <w:keepLines w:val="1"/>
      <w:spacing w:after="80" w:before="2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uiPriority w:val="9"/>
    <w:semiHidden w:val="1"/>
    <w:unhideWhenUsed w:val="1"/>
    <w:qFormat w:val="1"/>
    <w:pPr>
      <w:keepNext w:val="1"/>
      <w:keepLines w:val="1"/>
      <w:spacing w:after="80" w:before="240" w:line="240" w:lineRule="auto"/>
      <w:outlineLvl w:val="4"/>
    </w:pPr>
    <w:rPr>
      <w:color w:val="666666"/>
    </w:rPr>
  </w:style>
  <w:style w:type="paragraph" w:styleId="Ttulo6">
    <w:name w:val="heading 6"/>
    <w:basedOn w:val="normal1"/>
    <w:next w:val="normal1"/>
    <w:uiPriority w:val="9"/>
    <w:semiHidden w:val="1"/>
    <w:unhideWhenUsed w:val="1"/>
    <w:qFormat w:val="1"/>
    <w:pPr>
      <w:keepNext w:val="1"/>
      <w:keepLines w:val="1"/>
      <w:spacing w:after="80" w:before="240" w:line="240" w:lineRule="auto"/>
      <w:outlineLvl w:val="5"/>
    </w:pPr>
    <w:rPr>
      <w:i w:val="1"/>
      <w:color w:val="666666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1"/>
    <w:next w:val="Corpodetexto"/>
    <w:uiPriority w:val="10"/>
    <w:qFormat w:val="1"/>
    <w:pPr>
      <w:keepNext w:val="1"/>
      <w:keepLines w:val="1"/>
      <w:spacing w:after="60" w:line="240" w:lineRule="auto"/>
    </w:pPr>
    <w:rPr>
      <w:sz w:val="52"/>
      <w:szCs w:val="52"/>
    </w:rPr>
  </w:style>
  <w:style w:type="character" w:styleId="Smbolosdenumeraouser" w:customStyle="1">
    <w:name w:val="Símbolos de numeração (user)"/>
    <w:qFormat w:val="1"/>
  </w:style>
  <w:style w:type="character" w:styleId="Hyperlink">
    <w:name w:val="Hyperlink"/>
    <w:rPr>
      <w:color w:val="000080"/>
      <w:u w:val="single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 w:val="1"/>
    <w:pPr>
      <w:suppressLineNumbers w:val="1"/>
      <w:spacing w:after="120" w:before="120"/>
    </w:pPr>
    <w:rPr>
      <w:i w:val="1"/>
      <w:iCs w:val="1"/>
      <w:sz w:val="24"/>
      <w:szCs w:val="24"/>
    </w:rPr>
  </w:style>
  <w:style w:type="paragraph" w:styleId="ndice" w:customStyle="1">
    <w:name w:val="Índice"/>
    <w:basedOn w:val="Normal"/>
    <w:qFormat w:val="1"/>
    <w:pPr>
      <w:suppressLineNumbers w:val="1"/>
    </w:pPr>
  </w:style>
  <w:style w:type="paragraph" w:styleId="Ttulouser" w:customStyle="1">
    <w:name w:val="Título (user)"/>
    <w:basedOn w:val="Normal"/>
    <w:next w:val="Corpodetexto"/>
    <w:qFormat w:val="1"/>
    <w:pPr>
      <w:keepNext w:val="1"/>
      <w:spacing w:after="120" w:before="240"/>
    </w:pPr>
    <w:rPr>
      <w:rFonts w:ascii="Liberation Sans" w:eastAsia="Microsoft YaHei" w:hAnsi="Liberation Sans"/>
      <w:sz w:val="28"/>
      <w:szCs w:val="28"/>
    </w:rPr>
  </w:style>
  <w:style w:type="paragraph" w:styleId="ndiceuser" w:customStyle="1">
    <w:name w:val="Índice (user)"/>
    <w:basedOn w:val="Normal"/>
    <w:qFormat w:val="1"/>
    <w:pPr>
      <w:suppressLineNumbers w:val="1"/>
    </w:pPr>
  </w:style>
  <w:style w:type="paragraph" w:styleId="normal1" w:customStyle="1">
    <w:name w:val="normal1"/>
    <w:qFormat w:val="1"/>
    <w:pPr>
      <w:suppressAutoHyphens w:val="1"/>
    </w:pPr>
    <w:rPr>
      <w:lang w:bidi="hi-IN" w:eastAsia="zh-CN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320" w:line="240" w:lineRule="auto"/>
    </w:pPr>
    <w:rPr>
      <w:color w:val="666666"/>
      <w:sz w:val="30"/>
      <w:szCs w:val="30"/>
    </w:rPr>
  </w:style>
  <w:style w:type="paragraph" w:styleId="Contedodoquadrouser" w:customStyle="1">
    <w:name w:val="Conteúdo do quadro (user)"/>
    <w:basedOn w:val="Normal"/>
    <w:qFormat w:val="1"/>
  </w:style>
  <w:style w:type="paragraph" w:styleId="Cabealhoerodapuser" w:customStyle="1">
    <w:name w:val="Cabeçalho e rodapé (user)"/>
    <w:basedOn w:val="Normal"/>
    <w:qFormat w:val="1"/>
  </w:style>
  <w:style w:type="paragraph" w:styleId="Cabealhoerodap" w:customStyle="1">
    <w:name w:val="Cabeçalho e rodapé"/>
    <w:basedOn w:val="Normal"/>
    <w:qFormat w:val="1"/>
  </w:style>
  <w:style w:type="paragraph" w:styleId="Cabealho">
    <w:name w:val="header"/>
    <w:basedOn w:val="Cabealhoerodapuser"/>
  </w:style>
  <w:style w:type="paragraph" w:styleId="Rodap">
    <w:name w:val="footer"/>
    <w:basedOn w:val="Cabealhoerodapuser"/>
    <w:link w:val="RodapChar"/>
    <w:uiPriority w:val="99"/>
  </w:style>
  <w:style w:type="paragraph" w:styleId="Contedodatabelauser" w:customStyle="1">
    <w:name w:val="Conteúdo da tabela (user)"/>
    <w:basedOn w:val="Normal"/>
    <w:qFormat w:val="1"/>
    <w:pPr>
      <w:widowControl w:val="0"/>
      <w:suppressLineNumbers w:val="1"/>
    </w:pPr>
  </w:style>
  <w:style w:type="paragraph" w:styleId="Contedodoquadro" w:customStyle="1">
    <w:name w:val="Conteúdo do quadro"/>
    <w:basedOn w:val="Normal"/>
    <w:qFormat w:val="1"/>
  </w:style>
  <w:style w:type="paragraph" w:styleId="Anotao" w:customStyle="1">
    <w:name w:val="Anotação"/>
    <w:basedOn w:val="Normal"/>
    <w:qFormat w:val="1"/>
    <w:pPr>
      <w:spacing w:before="56" w:line="240" w:lineRule="auto"/>
      <w:ind w:left="57" w:right="57"/>
    </w:pPr>
    <w:rPr>
      <w:sz w:val="20"/>
      <w:szCs w:val="20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character" w:styleId="RodapChar" w:customStyle="1">
    <w:name w:val="Rodapé Char"/>
    <w:basedOn w:val="Fontepargpadro"/>
    <w:link w:val="Rodap"/>
    <w:uiPriority w:val="99"/>
    <w:rsid w:val="00DC09AD"/>
    <w:rPr>
      <w:lang w:bidi="hi-IN" w:eastAsia="zh-CN"/>
    </w:rPr>
  </w:style>
  <w:style w:type="paragraph" w:styleId="Reviso">
    <w:name w:val="Revision"/>
    <w:hidden w:val="1"/>
    <w:uiPriority w:val="99"/>
    <w:semiHidden w:val="1"/>
    <w:rsid w:val="00DC09AD"/>
    <w:pPr>
      <w:spacing w:line="240" w:lineRule="auto"/>
    </w:pPr>
    <w:rPr>
      <w:rFonts w:cs="Mangal"/>
      <w:szCs w:val="20"/>
      <w:lang w:bidi="hi-IN" w:eastAsia="zh-CN"/>
    </w:rPr>
  </w:style>
  <w:style w:type="character" w:styleId="Refdecomentrio">
    <w:name w:val="annotation reference"/>
    <w:basedOn w:val="Fontepargpadro"/>
    <w:uiPriority w:val="99"/>
    <w:semiHidden w:val="1"/>
    <w:unhideWhenUsed w:val="1"/>
    <w:rsid w:val="00E1521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rsid w:val="00E1521A"/>
    <w:pPr>
      <w:spacing w:line="240" w:lineRule="auto"/>
    </w:pPr>
    <w:rPr>
      <w:rFonts w:cs="Mangal"/>
      <w:sz w:val="20"/>
      <w:szCs w:val="18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sid w:val="00E1521A"/>
    <w:rPr>
      <w:rFonts w:cs="Mangal"/>
      <w:sz w:val="20"/>
      <w:szCs w:val="18"/>
      <w:lang w:bidi="hi-IN"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E1521A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E1521A"/>
    <w:rPr>
      <w:rFonts w:cs="Mangal"/>
      <w:b w:val="1"/>
      <w:bCs w:val="1"/>
      <w:sz w:val="20"/>
      <w:szCs w:val="18"/>
      <w:lang w:bidi="hi-IN" w:eastAsia="zh-CN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="24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="24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Medium-regular.ttf"/><Relationship Id="rId2" Type="http://schemas.openxmlformats.org/officeDocument/2006/relationships/font" Target="fonts/ComfortaaMedium-bold.ttf"/><Relationship Id="rId3" Type="http://schemas.openxmlformats.org/officeDocument/2006/relationships/font" Target="fonts/Comfortaa-regular.ttf"/><Relationship Id="rId4" Type="http://schemas.openxmlformats.org/officeDocument/2006/relationships/font" Target="fonts/Comforta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89zcuAMfpIOrJBRnM3JDB8Br0Q==">CgMxLjA4AGonChNzdWdnZXN0LndydnY4aW03NnhwEhBKZWZmZXJzb24gRGFudGFzaigKFHN1Z2dlc3QudG1pOGhjc2tzMWUwEhBKZWZmZXJzb24gRGFudGFzaigKFHN1Z2dlc3Qub3ozNjRkZWx1ODE5EhBKZWZmZXJzb24gRGFudGFzciExZ2J2bHRhVElCSi1rM24zeHRkZ1dHWVVEWnNHelRHSGo=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2025-05-13T14:05:00Z</dcterms:created>
</cp:coreProperties>
</file>